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A282D" w14:textId="77777777" w:rsidR="00A77B3E" w:rsidRPr="00BB30A2" w:rsidRDefault="00BB30A2" w:rsidP="00BB30A2">
      <w:pPr>
        <w:rPr>
          <w:lang w:val="en-US"/>
        </w:rPr>
      </w:pPr>
      <w:bookmarkStart w:id="0" w:name="documento0"/>
      <w:r w:rsidRPr="00BB30A2">
        <w:t xml:space="preserve"> </w:t>
      </w:r>
      <w:bookmarkEnd w:id="0"/>
    </w:p>
    <w:p w14:paraId="198406A4" w14:textId="77777777" w:rsidR="00A77B3E" w:rsidRPr="00BB30A2" w:rsidRDefault="00BB30A2" w:rsidP="00BB30A2">
      <w:pPr>
        <w:rPr>
          <w:lang w:val="es-ES"/>
        </w:rPr>
      </w:pPr>
      <w:r w:rsidRPr="00BB30A2">
        <w:t xml:space="preserve"> </w:t>
      </w:r>
    </w:p>
    <w:p w14:paraId="78FF6F35" w14:textId="77777777" w:rsidR="00A77B3E" w:rsidRPr="00BB30A2" w:rsidRDefault="00BB30A2" w:rsidP="00BB30A2">
      <w:pPr>
        <w:rPr>
          <w:lang w:val="es-ES"/>
        </w:rPr>
      </w:pPr>
      <w:r w:rsidRPr="00BB30A2">
        <w:t xml:space="preserve"> </w:t>
      </w:r>
    </w:p>
    <w:p w14:paraId="0A1DF31D" w14:textId="77777777" w:rsidR="00BB30A2" w:rsidRPr="00BB30A2" w:rsidRDefault="00BB30A2" w:rsidP="00BB30A2">
      <w:pPr>
        <w:widowControl w:val="0"/>
        <w:jc w:val="center"/>
        <w:rPr>
          <w:b/>
          <w:bCs/>
          <w:lang w:eastAsia="es-ES"/>
        </w:rPr>
      </w:pPr>
      <w:r w:rsidRPr="00BB30A2">
        <w:rPr>
          <w:b/>
          <w:bCs/>
          <w:lang w:eastAsia="es-ES"/>
        </w:rPr>
        <w:t xml:space="preserve">ANUNCIO EN LA </w:t>
      </w:r>
      <w:r w:rsidRPr="00BB30A2">
        <w:rPr>
          <w:b/>
          <w:bCs/>
          <w:lang w:eastAsia="es-ES"/>
        </w:rPr>
        <w:t>SECCIÓN PROVINCIAL DEL</w:t>
      </w:r>
      <w:r w:rsidRPr="00BB30A2">
        <w:rPr>
          <w:b/>
          <w:bCs/>
          <w:lang w:eastAsia="es-ES"/>
        </w:rPr>
        <w:t xml:space="preserve"> </w:t>
      </w:r>
    </w:p>
    <w:p w14:paraId="7A5A35D8" w14:textId="1EAA6629" w:rsidR="00B00B66" w:rsidRPr="00BB30A2" w:rsidRDefault="00BB30A2" w:rsidP="00BB30A2">
      <w:pPr>
        <w:widowControl w:val="0"/>
        <w:jc w:val="center"/>
        <w:rPr>
          <w:b/>
          <w:bCs/>
          <w:lang w:eastAsia="es-ES"/>
        </w:rPr>
      </w:pPr>
      <w:r w:rsidRPr="00BB30A2">
        <w:rPr>
          <w:b/>
          <w:bCs/>
          <w:lang w:eastAsia="es-ES"/>
        </w:rPr>
        <w:t>BOLETÍN OFICIAL DE ARAGÓN</w:t>
      </w:r>
    </w:p>
    <w:p w14:paraId="71D08764" w14:textId="77777777" w:rsidR="00B00B66" w:rsidRPr="00BB30A2" w:rsidRDefault="00B00B66" w:rsidP="00BB30A2">
      <w:pPr>
        <w:ind w:right="311" w:firstLine="709"/>
        <w:jc w:val="both"/>
        <w:rPr>
          <w:lang w:val="es-ES" w:eastAsia="es-ES"/>
        </w:rPr>
      </w:pPr>
    </w:p>
    <w:p w14:paraId="67E70521" w14:textId="77777777" w:rsidR="00B00B66" w:rsidRPr="00BB30A2" w:rsidRDefault="00B00B66" w:rsidP="00BB30A2">
      <w:pPr>
        <w:ind w:right="311" w:firstLine="709"/>
        <w:jc w:val="both"/>
        <w:rPr>
          <w:lang w:val="es-ES" w:eastAsia="es-ES"/>
        </w:rPr>
      </w:pPr>
    </w:p>
    <w:p w14:paraId="24BCC24B" w14:textId="77777777" w:rsidR="00FF63E3" w:rsidRPr="00BB30A2" w:rsidRDefault="00BB30A2" w:rsidP="00BB30A2">
      <w:pPr>
        <w:ind w:right="311" w:firstLine="709"/>
        <w:jc w:val="both"/>
        <w:rPr>
          <w:rFonts w:eastAsia="Calibri"/>
          <w:b/>
          <w:lang w:eastAsia="es-ES"/>
        </w:rPr>
      </w:pPr>
      <w:r w:rsidRPr="00BB30A2">
        <w:rPr>
          <w:rFonts w:eastAsia="Calibri"/>
          <w:b/>
          <w:lang w:eastAsia="es-ES"/>
        </w:rPr>
        <w:t>SUMARIO</w:t>
      </w:r>
    </w:p>
    <w:p w14:paraId="2160600D" w14:textId="77777777" w:rsidR="00BB30A2" w:rsidRPr="00BB30A2" w:rsidRDefault="00BB30A2" w:rsidP="00BB30A2">
      <w:pPr>
        <w:ind w:right="311" w:firstLine="709"/>
        <w:jc w:val="both"/>
        <w:rPr>
          <w:lang w:val="es-ES" w:eastAsia="es-ES"/>
        </w:rPr>
      </w:pPr>
    </w:p>
    <w:p w14:paraId="78768205" w14:textId="20DFC66F" w:rsidR="00FF63E3" w:rsidRPr="00BB30A2" w:rsidRDefault="00BB30A2" w:rsidP="00BB30A2">
      <w:pPr>
        <w:widowControl w:val="0"/>
        <w:ind w:firstLine="708"/>
        <w:jc w:val="both"/>
        <w:rPr>
          <w:lang w:eastAsia="x-none"/>
        </w:rPr>
      </w:pPr>
      <w:r w:rsidRPr="00BB30A2">
        <w:rPr>
          <w:lang w:eastAsia="x-none"/>
        </w:rPr>
        <w:t xml:space="preserve">Acuerdo del Pleno del Ayuntamiento de Grañén, de fecha seis de julio de dos mil veintiséis, por el que </w:t>
      </w:r>
      <w:r w:rsidRPr="00BB30A2">
        <w:rPr>
          <w:lang w:eastAsia="x-none"/>
        </w:rPr>
        <w:t>se aprueba inicialmente la modificación aislada del Plan General de Ordenación Urbana de este Municipio.</w:t>
      </w:r>
    </w:p>
    <w:p w14:paraId="756704A8" w14:textId="77777777" w:rsidR="00FF63E3" w:rsidRPr="00BB30A2" w:rsidRDefault="00FF63E3" w:rsidP="00BB30A2">
      <w:pPr>
        <w:widowControl w:val="0"/>
        <w:ind w:firstLine="708"/>
        <w:jc w:val="both"/>
        <w:rPr>
          <w:lang w:eastAsia="es-ES"/>
        </w:rPr>
      </w:pPr>
    </w:p>
    <w:p w14:paraId="0C2A9134" w14:textId="77777777" w:rsidR="00FF63E3" w:rsidRPr="00BB30A2" w:rsidRDefault="00BB30A2" w:rsidP="00BB30A2">
      <w:pPr>
        <w:widowControl w:val="0"/>
        <w:ind w:firstLine="708"/>
        <w:jc w:val="both"/>
        <w:rPr>
          <w:lang w:eastAsia="es-ES"/>
        </w:rPr>
      </w:pPr>
      <w:r w:rsidRPr="00BB30A2">
        <w:rPr>
          <w:b/>
          <w:lang w:eastAsia="es-ES"/>
        </w:rPr>
        <w:t>TEXTO</w:t>
      </w:r>
    </w:p>
    <w:p w14:paraId="58112838" w14:textId="77777777" w:rsidR="00FF63E3" w:rsidRPr="00BB30A2" w:rsidRDefault="00FF63E3" w:rsidP="00BB30A2">
      <w:pPr>
        <w:widowControl w:val="0"/>
        <w:ind w:firstLine="708"/>
        <w:jc w:val="both"/>
        <w:rPr>
          <w:lang w:eastAsia="es-ES"/>
        </w:rPr>
      </w:pPr>
    </w:p>
    <w:p w14:paraId="2540CC41" w14:textId="4E899979" w:rsidR="00B175E8" w:rsidRPr="00BB30A2" w:rsidRDefault="00BB30A2" w:rsidP="00BB30A2">
      <w:pPr>
        <w:widowControl w:val="0"/>
        <w:ind w:firstLine="708"/>
        <w:jc w:val="both"/>
        <w:rPr>
          <w:rFonts w:eastAsia="Verdana"/>
          <w:lang w:eastAsia="es-ES"/>
        </w:rPr>
      </w:pPr>
      <w:r w:rsidRPr="00BB30A2">
        <w:rPr>
          <w:rFonts w:eastAsia="Verdana"/>
          <w:lang w:eastAsia="es-ES"/>
        </w:rPr>
        <w:t>Habiéndose instruido por los servicios competentes de este Ayuntamiento, expediente de</w:t>
      </w:r>
      <w:r w:rsidR="00B00B66" w:rsidRPr="00BB30A2">
        <w:rPr>
          <w:lang w:eastAsia="es-ES"/>
        </w:rPr>
        <w:t xml:space="preserve"> modificación aislada del Plan General de Ordenación Urbana de</w:t>
      </w:r>
      <w:r w:rsidR="00A62649" w:rsidRPr="00BB30A2">
        <w:rPr>
          <w:lang w:eastAsia="es-ES"/>
        </w:rPr>
        <w:t xml:space="preserve"> este</w:t>
      </w:r>
      <w:r w:rsidR="00B00B66" w:rsidRPr="00BB30A2">
        <w:rPr>
          <w:lang w:eastAsia="es-ES"/>
        </w:rPr>
        <w:t xml:space="preserve"> Municipio, </w:t>
      </w:r>
      <w:r w:rsidRPr="00BB30A2">
        <w:rPr>
          <w:rFonts w:eastAsia="Verdana"/>
          <w:lang w:eastAsia="es-ES"/>
        </w:rPr>
        <w:t xml:space="preserve">que se detalla a continuación, </w:t>
      </w:r>
      <w:r w:rsidRPr="00BB30A2">
        <w:rPr>
          <w:lang w:eastAsia="es-ES"/>
        </w:rPr>
        <w:t>se somete a información pública</w:t>
      </w:r>
      <w:r w:rsidRPr="00BB30A2">
        <w:rPr>
          <w:rFonts w:eastAsia="Verdana"/>
          <w:lang w:eastAsia="es-ES"/>
        </w:rPr>
        <w:t xml:space="preserve"> por plazo de</w:t>
      </w:r>
      <w:r>
        <w:rPr>
          <w:rFonts w:eastAsia="Verdana"/>
          <w:lang w:eastAsia="es-ES"/>
        </w:rPr>
        <w:t xml:space="preserve"> un mes, </w:t>
      </w:r>
      <w:r w:rsidRPr="00BB30A2">
        <w:rPr>
          <w:lang w:eastAsia="es-ES"/>
        </w:rPr>
        <w:t xml:space="preserve">a contar desde el día siguiente al de publicación del presente anuncio </w:t>
      </w:r>
      <w:r w:rsidRPr="00BB30A2">
        <w:rPr>
          <w:rFonts w:eastAsia="Verdana"/>
          <w:lang w:eastAsia="es-ES"/>
        </w:rPr>
        <w:t xml:space="preserve">a fin de que quienes pudieran tenerse </w:t>
      </w:r>
      <w:r w:rsidRPr="00BB30A2">
        <w:rPr>
          <w:rFonts w:eastAsia="Verdana"/>
          <w:lang w:eastAsia="es-ES"/>
        </w:rPr>
        <w:t>por</w:t>
      </w:r>
      <w:r w:rsidR="00665640" w:rsidRPr="00BB30A2">
        <w:rPr>
          <w:rFonts w:eastAsia="Verdana"/>
          <w:lang w:eastAsia="es-ES"/>
        </w:rPr>
        <w:t xml:space="preserve"> persona interesada</w:t>
      </w:r>
      <w:r w:rsidRPr="00BB30A2">
        <w:rPr>
          <w:rFonts w:eastAsia="Verdana"/>
          <w:lang w:eastAsia="es-ES"/>
        </w:rPr>
        <w:t xml:space="preserve"> en dicho expediente, puedan comparecer y formular cuantas alegaciones, sugerencias o reclamaciones tengan por conveniente.</w:t>
      </w:r>
    </w:p>
    <w:p w14:paraId="41E8A045" w14:textId="77777777" w:rsidR="00B175E8" w:rsidRPr="00BB30A2" w:rsidRDefault="00B175E8" w:rsidP="00BB30A2">
      <w:pPr>
        <w:widowControl w:val="0"/>
        <w:ind w:firstLine="708"/>
        <w:jc w:val="both"/>
        <w:rPr>
          <w:lang w:eastAsia="es-ES"/>
        </w:rPr>
      </w:pPr>
    </w:p>
    <w:p w14:paraId="14595BEC" w14:textId="3886FEA3" w:rsidR="00C63335" w:rsidRPr="00BB30A2" w:rsidRDefault="00BB30A2" w:rsidP="00BB30A2">
      <w:pPr>
        <w:widowControl w:val="0"/>
        <w:ind w:firstLine="720"/>
        <w:jc w:val="both"/>
        <w:rPr>
          <w:lang w:val="x-none" w:eastAsia="es-ES"/>
        </w:rPr>
      </w:pPr>
      <w:r w:rsidRPr="00BB30A2">
        <w:rPr>
          <w:lang w:eastAsia="es-ES"/>
        </w:rPr>
        <w:t>Durante dicho plazo, podrá ser examinado por cualquier</w:t>
      </w:r>
      <w:r w:rsidR="00665640" w:rsidRPr="00BB30A2">
        <w:rPr>
          <w:lang w:eastAsia="es-ES"/>
        </w:rPr>
        <w:t xml:space="preserve"> persona interesada</w:t>
      </w:r>
      <w:r w:rsidRPr="00BB30A2">
        <w:rPr>
          <w:lang w:eastAsia="es-ES"/>
        </w:rPr>
        <w:t xml:space="preserve"> en las dependencias municipales arriba referenciadas, </w:t>
      </w:r>
      <w:r w:rsidRPr="00BB30A2">
        <w:rPr>
          <w:lang w:eastAsia="es-ES"/>
        </w:rPr>
        <w:t xml:space="preserve">para que se formulen las alegaciones que se estimen pertinentes. </w:t>
      </w:r>
      <w:r w:rsidRPr="00BB30A2">
        <w:rPr>
          <w:lang w:eastAsia="es-ES"/>
        </w:rPr>
        <w:t xml:space="preserve">Asimismo, estará a disposición de </w:t>
      </w:r>
      <w:r w:rsidR="00665640" w:rsidRPr="00BB30A2">
        <w:rPr>
          <w:lang w:eastAsia="es-ES"/>
        </w:rPr>
        <w:t xml:space="preserve">las personas interesadas </w:t>
      </w:r>
      <w:r w:rsidRPr="00BB30A2">
        <w:rPr>
          <w:lang w:eastAsia="es-ES"/>
        </w:rPr>
        <w:t>en la</w:t>
      </w:r>
      <w:r w:rsidRPr="00BB30A2">
        <w:rPr>
          <w:lang w:eastAsia="es-ES"/>
        </w:rPr>
        <w:t xml:space="preserve"> sede electrónica de este Ayuntamiento </w:t>
      </w:r>
      <w:r w:rsidRPr="00BB30A2">
        <w:rPr>
          <w:lang w:eastAsia="es-ES"/>
        </w:rPr>
        <w:t xml:space="preserve">dirección </w:t>
      </w:r>
      <w:r w:rsidRPr="00BB30A2">
        <w:rPr>
          <w:lang w:eastAsia="es-ES"/>
        </w:rPr>
        <w:t>https://granen.sedipualba.es/</w:t>
      </w:r>
    </w:p>
    <w:p w14:paraId="432832F1" w14:textId="77777777" w:rsidR="00B00B66" w:rsidRPr="00BB30A2" w:rsidRDefault="00B00B66" w:rsidP="00BB30A2">
      <w:pPr>
        <w:widowControl w:val="0"/>
        <w:ind w:firstLine="709"/>
        <w:jc w:val="both"/>
        <w:rPr>
          <w:lang w:val="x-none" w:eastAsia="es-ES"/>
        </w:rPr>
      </w:pPr>
    </w:p>
    <w:p w14:paraId="5667822F" w14:textId="509F9CDC" w:rsidR="00B00B66" w:rsidRDefault="00BB30A2" w:rsidP="00BB30A2">
      <w:pPr>
        <w:widowControl w:val="0"/>
        <w:ind w:firstLine="709"/>
        <w:jc w:val="both"/>
        <w:rPr>
          <w:lang w:eastAsia="es-ES"/>
        </w:rPr>
      </w:pPr>
      <w:r w:rsidRPr="00BB30A2">
        <w:rPr>
          <w:lang w:eastAsia="es-ES"/>
        </w:rPr>
        <w:t xml:space="preserve">Quedan suspendidas las licencias de parcelación, edificación y demolición </w:t>
      </w:r>
      <w:r w:rsidRPr="00BB30A2">
        <w:rPr>
          <w:lang w:eastAsia="es-ES"/>
        </w:rPr>
        <w:t>en las siguientes áreas afectadas ya que suponen una modificación del régimen urbanístico vigente</w:t>
      </w:r>
      <w:r>
        <w:rPr>
          <w:lang w:eastAsia="es-ES"/>
        </w:rPr>
        <w:t xml:space="preserve"> en el área objeto de modificación del </w:t>
      </w:r>
      <w:r w:rsidRPr="00BB30A2">
        <w:rPr>
          <w:lang w:eastAsia="es-ES"/>
        </w:rPr>
        <w:t>Plan General de Ordenación Urbana</w:t>
      </w:r>
      <w:r>
        <w:rPr>
          <w:lang w:eastAsia="es-ES"/>
        </w:rPr>
        <w:t>.</w:t>
      </w:r>
    </w:p>
    <w:p w14:paraId="58AE6DB9" w14:textId="77777777" w:rsidR="00BB30A2" w:rsidRDefault="00BB30A2" w:rsidP="00BB30A2">
      <w:pPr>
        <w:widowControl w:val="0"/>
        <w:ind w:firstLine="709"/>
        <w:jc w:val="both"/>
        <w:rPr>
          <w:lang w:eastAsia="es-ES"/>
        </w:rPr>
      </w:pPr>
    </w:p>
    <w:p w14:paraId="3CC4EF18" w14:textId="7E7AAB84" w:rsidR="00BB30A2" w:rsidRPr="00BB30A2" w:rsidRDefault="00BB30A2" w:rsidP="00BB30A2">
      <w:pPr>
        <w:widowControl w:val="0"/>
        <w:ind w:firstLine="709"/>
        <w:jc w:val="both"/>
        <w:rPr>
          <w:lang w:eastAsia="es-ES"/>
        </w:rPr>
      </w:pPr>
      <w:r>
        <w:rPr>
          <w:lang w:eastAsia="es-ES"/>
        </w:rPr>
        <w:t>En Grañén, a fecha de firma electrónica, El Alcalde-Presidente, Fdo.: Carlos Sampériz Enguita, DOCUMENTO FIRMADO ELECTRÓNICAMENTE</w:t>
      </w:r>
    </w:p>
    <w:p w14:paraId="5BFA1A1E" w14:textId="77777777" w:rsidR="006741CC" w:rsidRPr="00BB30A2" w:rsidRDefault="006741CC" w:rsidP="00BB30A2">
      <w:pPr>
        <w:ind w:right="71" w:firstLine="709"/>
        <w:jc w:val="both"/>
        <w:rPr>
          <w:lang w:val="es-ES" w:eastAsia="es-ES"/>
        </w:rPr>
      </w:pPr>
    </w:p>
    <w:p w14:paraId="24C8D0F5" w14:textId="77777777" w:rsidR="009B0FFA" w:rsidRPr="00BB30A2" w:rsidRDefault="009B0FFA" w:rsidP="00BB30A2">
      <w:pPr>
        <w:ind w:right="51"/>
        <w:jc w:val="center"/>
        <w:rPr>
          <w:lang w:val="es-ES" w:eastAsia="es-ES"/>
        </w:rPr>
      </w:pPr>
    </w:p>
    <w:sectPr w:rsidR="009B0FFA" w:rsidRPr="00BB30A2">
      <w:footerReference w:type="default" r:id="rId6"/>
      <w:type w:val="continuous"/>
      <w:pgSz w:w="11906" w:h="16838"/>
      <w:pgMar w:top="1418" w:right="1701" w:bottom="1418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97144" w14:textId="77777777" w:rsidR="00BB30A2" w:rsidRDefault="00BB30A2">
      <w:r>
        <w:separator/>
      </w:r>
    </w:p>
  </w:endnote>
  <w:endnote w:type="continuationSeparator" w:id="0">
    <w:p w14:paraId="46CDDEEA" w14:textId="77777777" w:rsidR="00BB30A2" w:rsidRDefault="00BB30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392E6" w14:textId="4A229EDF" w:rsidR="00B00B66" w:rsidRDefault="00B00B66" w:rsidP="00BB30A2">
    <w:pPr>
      <w:pStyle w:val="Piedepgina"/>
      <w:tabs>
        <w:tab w:val="clear" w:pos="8504"/>
      </w:tabs>
      <w:rPr>
        <w:rFonts w:ascii="Verdana" w:hAnsi="Verdana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09932" w14:textId="77777777" w:rsidR="00BB30A2" w:rsidRDefault="00BB30A2">
      <w:r>
        <w:separator/>
      </w:r>
    </w:p>
  </w:footnote>
  <w:footnote w:type="continuationSeparator" w:id="0">
    <w:p w14:paraId="0619B1A1" w14:textId="77777777" w:rsidR="00BB30A2" w:rsidRDefault="00BB30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376BFA"/>
    <w:rsid w:val="005F3C43"/>
    <w:rsid w:val="00665640"/>
    <w:rsid w:val="006741CC"/>
    <w:rsid w:val="00690A74"/>
    <w:rsid w:val="00727572"/>
    <w:rsid w:val="009A5C8B"/>
    <w:rsid w:val="009B0FFA"/>
    <w:rsid w:val="00A62649"/>
    <w:rsid w:val="00A77B3E"/>
    <w:rsid w:val="00AB1F6A"/>
    <w:rsid w:val="00B00B66"/>
    <w:rsid w:val="00B175E8"/>
    <w:rsid w:val="00BB30A2"/>
    <w:rsid w:val="00C63335"/>
    <w:rsid w:val="00CA2A55"/>
    <w:rsid w:val="00FF6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84F29A"/>
  <w15:docId w15:val="{89919B42-7E9C-4B32-80FB-863B411B3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_tradn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semiHidden/>
    <w:pPr>
      <w:tabs>
        <w:tab w:val="center" w:pos="4252"/>
        <w:tab w:val="right" w:pos="8504"/>
      </w:tabs>
    </w:pPr>
    <w:rPr>
      <w:lang w:val="es-ES" w:eastAsia="es-ES"/>
    </w:rPr>
  </w:style>
  <w:style w:type="paragraph" w:styleId="Encabezado">
    <w:name w:val="header"/>
    <w:basedOn w:val="Normal"/>
    <w:link w:val="EncabezadoCar"/>
    <w:rsid w:val="00BB30A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BB30A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214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Maria Jesus</cp:lastModifiedBy>
  <cp:revision>2</cp:revision>
  <dcterms:created xsi:type="dcterms:W3CDTF">2026-07-13T08:35:00Z</dcterms:created>
  <dcterms:modified xsi:type="dcterms:W3CDTF">2026-07-13T08:39:00Z</dcterms:modified>
</cp:coreProperties>
</file>